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75" w:rsidRPr="008B1475" w:rsidRDefault="008B1475" w:rsidP="008B147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Palatino Linotype" w:eastAsia="Times New Roman" w:hAnsi="Palatino Linotype" w:cs="Times New Roman"/>
          <w:bCs/>
          <w:color w:val="0070C0"/>
          <w:sz w:val="32"/>
          <w:szCs w:val="32"/>
        </w:rPr>
      </w:pPr>
      <w:bookmarkStart w:id="0" w:name="(GMSQC-2023)"/>
      <w:bookmarkEnd w:id="0"/>
      <w:r w:rsidRPr="008B1475">
        <w:rPr>
          <w:rFonts w:ascii="Palatino Linotype" w:eastAsia="Times New Roman" w:hAnsi="Palatino Linotype" w:cs="Times New Roman"/>
          <w:bCs/>
          <w:color w:val="0070C0"/>
          <w:sz w:val="32"/>
          <w:szCs w:val="32"/>
        </w:rPr>
        <w:t>International Conference on</w:t>
      </w:r>
    </w:p>
    <w:p w:rsidR="00BA7E88" w:rsidRPr="008B1475" w:rsidRDefault="008B1475" w:rsidP="008B147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Palatino Linotype" w:eastAsia="Times New Roman" w:hAnsi="Palatino Linotype" w:cs="Times New Roman"/>
          <w:bCs/>
          <w:color w:val="0070C0"/>
          <w:sz w:val="32"/>
          <w:szCs w:val="32"/>
        </w:rPr>
      </w:pPr>
      <w:r w:rsidRPr="008B1475">
        <w:rPr>
          <w:rFonts w:ascii="Palatino Linotype" w:eastAsia="Times New Roman" w:hAnsi="Palatino Linotype" w:cs="Times New Roman"/>
          <w:bCs/>
          <w:color w:val="0070C0"/>
          <w:sz w:val="32"/>
          <w:szCs w:val="32"/>
        </w:rPr>
        <w:t xml:space="preserve">Nano-materials &amp; Green Technology for Viksit Bharat “Mission 2047” </w:t>
      </w:r>
      <w:r w:rsidR="00BA7E88" w:rsidRPr="008B1475">
        <w:rPr>
          <w:rFonts w:ascii="Palatino Linotype" w:hAnsi="Palatino Linotype"/>
          <w:color w:val="0070C0"/>
          <w:spacing w:val="-2"/>
          <w:sz w:val="32"/>
          <w:szCs w:val="32"/>
        </w:rPr>
        <w:t>(ICNMGT-</w:t>
      </w:r>
      <w:r w:rsidRPr="008B1475">
        <w:rPr>
          <w:rFonts w:ascii="Palatino Linotype" w:hAnsi="Palatino Linotype"/>
          <w:color w:val="0070C0"/>
          <w:spacing w:val="-4"/>
          <w:sz w:val="32"/>
          <w:szCs w:val="32"/>
        </w:rPr>
        <w:t>2025</w:t>
      </w:r>
      <w:r w:rsidR="00BA7E88" w:rsidRPr="008B1475">
        <w:rPr>
          <w:rFonts w:ascii="Palatino Linotype" w:hAnsi="Palatino Linotype"/>
          <w:color w:val="0070C0"/>
          <w:spacing w:val="-4"/>
          <w:sz w:val="32"/>
          <w:szCs w:val="32"/>
        </w:rPr>
        <w:t>)</w:t>
      </w:r>
    </w:p>
    <w:p w:rsidR="00BA7E88" w:rsidRPr="008B1475" w:rsidRDefault="008B1475" w:rsidP="008B1475">
      <w:pPr>
        <w:spacing w:before="28"/>
        <w:ind w:left="509" w:right="261"/>
        <w:jc w:val="center"/>
        <w:rPr>
          <w:rFonts w:ascii="Palatino Linotype" w:hAnsi="Palatino Linotype"/>
          <w:b/>
          <w:color w:val="0070C0"/>
          <w:sz w:val="32"/>
          <w:szCs w:val="32"/>
        </w:rPr>
      </w:pPr>
      <w:r w:rsidRPr="008B1475">
        <w:rPr>
          <w:rFonts w:ascii="Palatino Linotype" w:eastAsia="Times New Roman" w:hAnsi="Palatino Linotype" w:cs="Times New Roman"/>
          <w:bCs/>
          <w:color w:val="0070C0"/>
          <w:sz w:val="32"/>
          <w:szCs w:val="32"/>
        </w:rPr>
        <w:t>28-29 Nov. 2025</w:t>
      </w:r>
    </w:p>
    <w:p w:rsidR="00E22465" w:rsidRDefault="00E22465" w:rsidP="000203E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2465">
        <w:rPr>
          <w:rFonts w:ascii="Times New Roman" w:hAnsi="Times New Roman" w:cs="Times New Roman"/>
          <w:b/>
          <w:sz w:val="24"/>
          <w:szCs w:val="24"/>
          <w:lang w:val="en-US"/>
        </w:rPr>
        <w:t>Name of Participant: 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…………………</w:t>
      </w:r>
      <w:r w:rsidR="000203E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BA7E88" w:rsidRDefault="00E22465" w:rsidP="00E2246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Designation</w:t>
      </w:r>
      <w:r w:rsidR="00BA7E88">
        <w:rPr>
          <w:rFonts w:ascii="Times New Roman" w:hAnsi="Times New Roman" w:cs="Times New Roman"/>
          <w:b/>
          <w:sz w:val="24"/>
          <w:szCs w:val="24"/>
          <w:lang w:val="en-US"/>
        </w:rPr>
        <w:t>- Faculty/Industry expert/Scholar/Student- ………………………..</w:t>
      </w:r>
    </w:p>
    <w:p w:rsidR="00E22465" w:rsidRDefault="00E22465" w:rsidP="00E2246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Affiliation: ……………………………………………………………</w:t>
      </w:r>
      <w:r w:rsidR="00BA7E88">
        <w:rPr>
          <w:rFonts w:ascii="Times New Roman" w:hAnsi="Times New Roman" w:cs="Times New Roman"/>
          <w:b/>
          <w:sz w:val="24"/>
          <w:szCs w:val="24"/>
          <w:lang w:val="en-US"/>
        </w:rPr>
        <w:t>…………….</w:t>
      </w:r>
    </w:p>
    <w:p w:rsidR="00E22465" w:rsidRDefault="00E22465" w:rsidP="00E2246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Contact No: …………………………………………………………………………</w:t>
      </w:r>
    </w:p>
    <w:p w:rsidR="00E22465" w:rsidRDefault="00E22465" w:rsidP="00E2246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Email.ID: …………………………………………………………………………..</w:t>
      </w:r>
    </w:p>
    <w:p w:rsidR="00D60DF4" w:rsidRDefault="00D60DF4" w:rsidP="00E2246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Abstract title</w:t>
      </w:r>
      <w:r w:rsidR="008B14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(if, any)………………………………………………………………</w:t>
      </w:r>
    </w:p>
    <w:p w:rsidR="00D60DF4" w:rsidRDefault="00D60DF4" w:rsidP="00E2246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Choice </w:t>
      </w:r>
      <w:r w:rsidR="008B14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Presentation – Oral/Poster/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Only Attendee</w:t>
      </w:r>
    </w:p>
    <w:p w:rsidR="00BB3D00" w:rsidRPr="00E22465" w:rsidRDefault="00E22465" w:rsidP="00E2246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Participant level</w:t>
      </w:r>
      <w:r w:rsidR="00BB3D0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E47F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faculty/Industry Expert/Ph.D</w:t>
      </w:r>
      <w:r w:rsidR="008B1475">
        <w:rPr>
          <w:rFonts w:ascii="Times New Roman" w:hAnsi="Times New Roman" w:cs="Times New Roman"/>
          <w:b/>
          <w:sz w:val="24"/>
          <w:szCs w:val="24"/>
          <w:lang w:val="en-US"/>
        </w:rPr>
        <w:t>. Scholar/Student (</w:t>
      </w:r>
      <w:r w:rsidR="00E47F1B">
        <w:rPr>
          <w:rFonts w:ascii="Times New Roman" w:hAnsi="Times New Roman" w:cs="Times New Roman"/>
          <w:b/>
          <w:sz w:val="24"/>
          <w:szCs w:val="24"/>
          <w:lang w:val="en-US"/>
        </w:rPr>
        <w:t>UG/PG)</w:t>
      </w:r>
    </w:p>
    <w:p w:rsidR="00BB3D00" w:rsidRDefault="00BB3D00" w:rsidP="00E2246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Participant Fee:</w:t>
      </w:r>
    </w:p>
    <w:tbl>
      <w:tblPr>
        <w:tblStyle w:val="TableGrid"/>
        <w:tblW w:w="0" w:type="auto"/>
        <w:tblLook w:val="04A0"/>
      </w:tblPr>
      <w:tblGrid>
        <w:gridCol w:w="2946"/>
        <w:gridCol w:w="2778"/>
        <w:gridCol w:w="2432"/>
      </w:tblGrid>
      <w:tr w:rsidR="00137E8A" w:rsidTr="00D60DF4">
        <w:trPr>
          <w:trHeight w:val="988"/>
        </w:trPr>
        <w:tc>
          <w:tcPr>
            <w:tcW w:w="2946" w:type="dxa"/>
          </w:tcPr>
          <w:p w:rsidR="00137E8A" w:rsidRDefault="00137E8A" w:rsidP="00870C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Faculty/ Industrial Expert</w:t>
            </w:r>
          </w:p>
          <w:p w:rsidR="00137E8A" w:rsidRDefault="006B0538" w:rsidP="00BA7E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Rs@20</w:t>
            </w:r>
            <w:r w:rsidR="00137E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778" w:type="dxa"/>
          </w:tcPr>
          <w:p w:rsidR="00137E8A" w:rsidRDefault="00BA7E88" w:rsidP="00137E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Ph.D</w:t>
            </w:r>
            <w:r w:rsidR="006B05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Scholar/Postdoc</w:t>
            </w:r>
          </w:p>
          <w:p w:rsidR="00137E8A" w:rsidRDefault="00BA7E88" w:rsidP="00137E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Rs@10</w:t>
            </w:r>
            <w:r w:rsidR="00137E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  <w:r w:rsidR="006B05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/1500</w:t>
            </w:r>
          </w:p>
        </w:tc>
        <w:tc>
          <w:tcPr>
            <w:tcW w:w="2432" w:type="dxa"/>
          </w:tcPr>
          <w:p w:rsidR="00137E8A" w:rsidRDefault="00BA7E88" w:rsidP="00137E8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</w:t>
            </w:r>
            <w:r w:rsidR="006B05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(U.G &amp; P.G)</w:t>
            </w:r>
          </w:p>
          <w:p w:rsidR="00137E8A" w:rsidRDefault="00137E8A" w:rsidP="00137E8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Rs@500</w:t>
            </w:r>
          </w:p>
        </w:tc>
      </w:tr>
      <w:tr w:rsidR="00137E8A" w:rsidTr="00D60DF4">
        <w:trPr>
          <w:trHeight w:val="397"/>
        </w:trPr>
        <w:tc>
          <w:tcPr>
            <w:tcW w:w="2946" w:type="dxa"/>
          </w:tcPr>
          <w:p w:rsidR="00137E8A" w:rsidRDefault="00137E8A" w:rsidP="00870C6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78" w:type="dxa"/>
          </w:tcPr>
          <w:p w:rsidR="00137E8A" w:rsidRDefault="00137E8A" w:rsidP="00870C6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</w:tcPr>
          <w:p w:rsidR="00137E8A" w:rsidRDefault="00137E8A" w:rsidP="00870C6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1" w:name="_GoBack"/>
            <w:bookmarkEnd w:id="1"/>
          </w:p>
        </w:tc>
      </w:tr>
    </w:tbl>
    <w:p w:rsidR="00BB3D00" w:rsidRPr="00E22465" w:rsidRDefault="00BB3D00" w:rsidP="00E2246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Mode of payment:  </w:t>
      </w:r>
    </w:p>
    <w:tbl>
      <w:tblPr>
        <w:tblStyle w:val="TableGrid"/>
        <w:tblW w:w="0" w:type="auto"/>
        <w:tblLook w:val="04A0"/>
      </w:tblPr>
      <w:tblGrid>
        <w:gridCol w:w="4077"/>
        <w:gridCol w:w="4111"/>
      </w:tblGrid>
      <w:tr w:rsidR="00BB3D00" w:rsidTr="008B1475">
        <w:trPr>
          <w:trHeight w:val="506"/>
        </w:trPr>
        <w:tc>
          <w:tcPr>
            <w:tcW w:w="4077" w:type="dxa"/>
          </w:tcPr>
          <w:p w:rsidR="00BB3D00" w:rsidRDefault="00486523" w:rsidP="00870C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Cash</w:t>
            </w:r>
          </w:p>
        </w:tc>
        <w:tc>
          <w:tcPr>
            <w:tcW w:w="4111" w:type="dxa"/>
          </w:tcPr>
          <w:p w:rsidR="00BB3D00" w:rsidRDefault="00486523" w:rsidP="00870C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Online</w:t>
            </w:r>
            <w:r w:rsidR="00BA7E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mode</w:t>
            </w:r>
          </w:p>
        </w:tc>
      </w:tr>
      <w:tr w:rsidR="00BB3D00" w:rsidTr="008B1475">
        <w:trPr>
          <w:trHeight w:val="555"/>
        </w:trPr>
        <w:tc>
          <w:tcPr>
            <w:tcW w:w="4077" w:type="dxa"/>
          </w:tcPr>
          <w:p w:rsidR="00BB3D00" w:rsidRDefault="00BB3D00" w:rsidP="00870C6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BB3D00" w:rsidRDefault="00BA7E88" w:rsidP="00870C6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9412620022 /8743866750</w:t>
            </w:r>
          </w:p>
        </w:tc>
      </w:tr>
    </w:tbl>
    <w:p w:rsidR="00BB3D00" w:rsidRDefault="00BB3D00" w:rsidP="00E2246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27DA" w:rsidRDefault="00D227DA" w:rsidP="00E2246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6523" w:rsidRPr="00E22465" w:rsidRDefault="00486523" w:rsidP="00E2246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Signature of Participant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       Signature of coordinator/ </w:t>
      </w:r>
      <w:r w:rsidR="000203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Secretory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sectPr w:rsidR="00486523" w:rsidRPr="00E22465" w:rsidSect="00824A3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C6D" w:rsidRDefault="005B0C6D" w:rsidP="00E22465">
      <w:pPr>
        <w:spacing w:after="0" w:line="240" w:lineRule="auto"/>
      </w:pPr>
      <w:r>
        <w:separator/>
      </w:r>
    </w:p>
  </w:endnote>
  <w:endnote w:type="continuationSeparator" w:id="1">
    <w:p w:rsidR="005B0C6D" w:rsidRDefault="005B0C6D" w:rsidP="00E2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C6D" w:rsidRDefault="005B0C6D" w:rsidP="00E22465">
      <w:pPr>
        <w:spacing w:after="0" w:line="240" w:lineRule="auto"/>
      </w:pPr>
      <w:r>
        <w:separator/>
      </w:r>
    </w:p>
  </w:footnote>
  <w:footnote w:type="continuationSeparator" w:id="1">
    <w:p w:rsidR="005B0C6D" w:rsidRDefault="005B0C6D" w:rsidP="00E22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F4" w:rsidRPr="000203E6" w:rsidRDefault="00E22465" w:rsidP="00D60DF4">
    <w:pPr>
      <w:spacing w:after="0"/>
      <w:ind w:right="181"/>
      <w:jc w:val="center"/>
      <w:rPr>
        <w:sz w:val="28"/>
        <w:szCs w:val="28"/>
      </w:rPr>
    </w:pPr>
    <w:r w:rsidRPr="00B00E47">
      <w:rPr>
        <w:rFonts w:ascii="Bookman Old Style" w:hAnsi="Bookman Old Style"/>
        <w:b/>
        <w:noProof/>
        <w:sz w:val="44"/>
        <w:szCs w:val="6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-163830</wp:posOffset>
          </wp:positionV>
          <wp:extent cx="1543050" cy="626745"/>
          <wp:effectExtent l="0" t="0" r="0" b="1905"/>
          <wp:wrapThrough wrapText="bothSides">
            <wp:wrapPolygon edited="0">
              <wp:start x="0" y="0"/>
              <wp:lineTo x="0" y="21009"/>
              <wp:lineTo x="21333" y="21009"/>
              <wp:lineTo x="21333" y="0"/>
              <wp:lineTo x="0" y="0"/>
            </wp:wrapPolygon>
          </wp:wrapThrough>
          <wp:docPr id="4" name="Picture 1" descr="C:\Users\DG-Print\Desktop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G-Print\Desktop\downloa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26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2465" w:rsidRPr="000203E6" w:rsidRDefault="00E22465" w:rsidP="000203E6">
    <w:pPr>
      <w:spacing w:after="0"/>
      <w:ind w:right="181"/>
      <w:jc w:val="center"/>
      <w:rPr>
        <w:sz w:val="28"/>
        <w:szCs w:val="28"/>
      </w:rPr>
    </w:pPr>
  </w:p>
  <w:p w:rsidR="00E22465" w:rsidRDefault="00E2246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237F4"/>
    <w:rsid w:val="000203E6"/>
    <w:rsid w:val="000705AD"/>
    <w:rsid w:val="00077052"/>
    <w:rsid w:val="00137E8A"/>
    <w:rsid w:val="003278D3"/>
    <w:rsid w:val="00486523"/>
    <w:rsid w:val="00495468"/>
    <w:rsid w:val="005B0C6D"/>
    <w:rsid w:val="006B0538"/>
    <w:rsid w:val="00824A3D"/>
    <w:rsid w:val="008B1475"/>
    <w:rsid w:val="00983BD3"/>
    <w:rsid w:val="00B02727"/>
    <w:rsid w:val="00B20B62"/>
    <w:rsid w:val="00B41201"/>
    <w:rsid w:val="00BA7E88"/>
    <w:rsid w:val="00BB3D00"/>
    <w:rsid w:val="00C237F4"/>
    <w:rsid w:val="00D227DA"/>
    <w:rsid w:val="00D5354B"/>
    <w:rsid w:val="00D60DF4"/>
    <w:rsid w:val="00E22465"/>
    <w:rsid w:val="00E26B80"/>
    <w:rsid w:val="00E47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465"/>
    <w:pPr>
      <w:spacing w:after="200" w:line="276" w:lineRule="auto"/>
    </w:pPr>
    <w:rPr>
      <w:rFonts w:eastAsiaTheme="minorEastAsia"/>
      <w:lang w:eastAsia="en-IN"/>
    </w:rPr>
  </w:style>
  <w:style w:type="paragraph" w:styleId="Heading1">
    <w:name w:val="heading 1"/>
    <w:basedOn w:val="Normal"/>
    <w:link w:val="Heading1Char"/>
    <w:uiPriority w:val="1"/>
    <w:qFormat/>
    <w:rsid w:val="00BA7E88"/>
    <w:pPr>
      <w:widowControl w:val="0"/>
      <w:autoSpaceDE w:val="0"/>
      <w:autoSpaceDN w:val="0"/>
      <w:spacing w:before="1" w:after="0" w:line="240" w:lineRule="auto"/>
      <w:ind w:left="509" w:right="258"/>
      <w:jc w:val="center"/>
      <w:outlineLvl w:val="0"/>
    </w:pPr>
    <w:rPr>
      <w:rFonts w:ascii="Cambria" w:eastAsia="Cambria" w:hAnsi="Cambria" w:cs="Cambria"/>
      <w:b/>
      <w:bCs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465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E22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465"/>
    <w:rPr>
      <w:rFonts w:eastAsiaTheme="minorEastAsia"/>
      <w:lang w:eastAsia="en-IN"/>
    </w:rPr>
  </w:style>
  <w:style w:type="table" w:styleId="TableGrid">
    <w:name w:val="Table Grid"/>
    <w:basedOn w:val="TableNormal"/>
    <w:uiPriority w:val="39"/>
    <w:rsid w:val="00BB3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6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523"/>
    <w:rPr>
      <w:rFonts w:ascii="Segoe UI" w:eastAsiaTheme="minorEastAsia" w:hAnsi="Segoe UI" w:cs="Segoe UI"/>
      <w:sz w:val="18"/>
      <w:szCs w:val="18"/>
      <w:lang w:eastAsia="en-IN"/>
    </w:rPr>
  </w:style>
  <w:style w:type="character" w:customStyle="1" w:styleId="Heading1Char">
    <w:name w:val="Heading 1 Char"/>
    <w:basedOn w:val="DefaultParagraphFont"/>
    <w:link w:val="Heading1"/>
    <w:uiPriority w:val="1"/>
    <w:rsid w:val="00BA7E88"/>
    <w:rPr>
      <w:rFonts w:ascii="Cambria" w:eastAsia="Cambria" w:hAnsi="Cambria" w:cs="Cambria"/>
      <w:b/>
      <w:bCs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E9DF1-A312-4F9D-B05B-5E0A2E68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ucals_chem</cp:lastModifiedBy>
  <cp:revision>16</cp:revision>
  <cp:lastPrinted>2023-05-20T08:07:00Z</cp:lastPrinted>
  <dcterms:created xsi:type="dcterms:W3CDTF">2023-05-20T07:31:00Z</dcterms:created>
  <dcterms:modified xsi:type="dcterms:W3CDTF">2025-05-20T06:26:00Z</dcterms:modified>
</cp:coreProperties>
</file>